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CellMar>
          <w:left w:w="10" w:type="dxa"/>
          <w:right w:w="10" w:type="dxa"/>
        </w:tblCellMar>
        <w:tblLook w:val="0000"/>
      </w:tblPr>
      <w:tblGrid>
        <w:gridCol w:w="9425"/>
      </w:tblGrid>
      <w:tr w:rsidR="00230805" w:rsidTr="008E74F9">
        <w:tc>
          <w:tcPr>
            <w:tcW w:w="9639" w:type="dxa"/>
            <w:shd w:val="clear" w:color="000000" w:fill="FFFFFF"/>
            <w:tcMar>
              <w:left w:w="70" w:type="dxa"/>
              <w:right w:w="70" w:type="dxa"/>
            </w:tcMar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000"/>
            </w:tblPr>
            <w:tblGrid>
              <w:gridCol w:w="9285"/>
            </w:tblGrid>
            <w:tr w:rsidR="00230805" w:rsidTr="008E74F9">
              <w:tc>
                <w:tcPr>
                  <w:tcW w:w="946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0805" w:rsidRPr="008E74F9" w:rsidRDefault="008E74F9">
                  <w:pPr>
                    <w:spacing w:after="0" w:line="240" w:lineRule="auto"/>
                    <w:ind w:right="-271"/>
                    <w:jc w:val="center"/>
                    <w:rPr>
                      <w:rFonts w:ascii="Times New Roman" w:hAnsi="Times New Roman" w:cs="Times New Roman"/>
                    </w:rPr>
                  </w:pP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28"/>
                    </w:rPr>
                    <w:t>ИРКУТСКАЯ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28"/>
                    </w:rPr>
                    <w:t xml:space="preserve"> 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28"/>
                    </w:rPr>
                    <w:t>ОБЛАСТЬ</w:t>
                  </w:r>
                </w:p>
              </w:tc>
            </w:tr>
            <w:tr w:rsidR="00230805" w:rsidTr="008E74F9">
              <w:tc>
                <w:tcPr>
                  <w:tcW w:w="946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0805" w:rsidRPr="008E74F9" w:rsidRDefault="008E74F9">
                  <w:pPr>
                    <w:spacing w:after="0" w:line="240" w:lineRule="auto"/>
                    <w:ind w:right="-271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20"/>
                      <w:sz w:val="28"/>
                    </w:rPr>
                  </w:pPr>
                  <w:r w:rsidRPr="008E74F9">
                    <w:rPr>
                      <w:rFonts w:ascii="Times New Roman" w:eastAsia="Times New Roman" w:hAnsi="Times New Roman" w:cs="Times New Roman"/>
                      <w:b/>
                      <w:spacing w:val="20"/>
                      <w:sz w:val="28"/>
                    </w:rPr>
                    <w:t>Муниципальное образование</w:t>
                  </w:r>
                </w:p>
                <w:p w:rsidR="00230805" w:rsidRPr="008E74F9" w:rsidRDefault="008E74F9">
                  <w:pPr>
                    <w:spacing w:after="0" w:line="240" w:lineRule="auto"/>
                    <w:ind w:right="-271"/>
                    <w:jc w:val="center"/>
                    <w:rPr>
                      <w:rFonts w:ascii="Times New Roman" w:hAnsi="Times New Roman" w:cs="Times New Roman"/>
                    </w:rPr>
                  </w:pPr>
                  <w:r w:rsidRPr="008E74F9">
                    <w:rPr>
                      <w:rFonts w:ascii="Times New Roman" w:eastAsia="Times New Roman" w:hAnsi="Times New Roman" w:cs="Times New Roman"/>
                      <w:b/>
                      <w:spacing w:val="20"/>
                      <w:sz w:val="28"/>
                    </w:rPr>
                    <w:t>«Тулунский район»</w:t>
                  </w:r>
                </w:p>
              </w:tc>
            </w:tr>
            <w:tr w:rsidR="00230805" w:rsidTr="008E74F9">
              <w:tc>
                <w:tcPr>
                  <w:tcW w:w="946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0805" w:rsidRPr="008E74F9" w:rsidRDefault="008E74F9">
                  <w:pPr>
                    <w:spacing w:after="0" w:line="240" w:lineRule="auto"/>
                    <w:ind w:right="-271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20"/>
                      <w:sz w:val="28"/>
                    </w:rPr>
                  </w:pPr>
                  <w:r w:rsidRPr="008E74F9">
                    <w:rPr>
                      <w:rFonts w:ascii="Times New Roman" w:eastAsia="Times New Roman" w:hAnsi="Times New Roman" w:cs="Times New Roman"/>
                      <w:b/>
                      <w:spacing w:val="20"/>
                      <w:sz w:val="28"/>
                    </w:rPr>
                    <w:t>АДМИНИСТРАЦИЯ</w:t>
                  </w:r>
                </w:p>
                <w:p w:rsidR="00230805" w:rsidRPr="008E74F9" w:rsidRDefault="008E74F9">
                  <w:pPr>
                    <w:spacing w:after="0" w:line="240" w:lineRule="auto"/>
                    <w:ind w:right="-271"/>
                    <w:jc w:val="center"/>
                    <w:rPr>
                      <w:rFonts w:ascii="Times New Roman" w:hAnsi="Times New Roman" w:cs="Times New Roman"/>
                    </w:rPr>
                  </w:pPr>
                  <w:r w:rsidRPr="008E74F9">
                    <w:rPr>
                      <w:rFonts w:ascii="Times New Roman" w:eastAsia="Times New Roman" w:hAnsi="Times New Roman" w:cs="Times New Roman"/>
                      <w:b/>
                      <w:spacing w:val="20"/>
                      <w:sz w:val="28"/>
                    </w:rPr>
                    <w:t>Тулунского муниципального района</w:t>
                  </w:r>
                </w:p>
              </w:tc>
            </w:tr>
            <w:tr w:rsidR="00230805" w:rsidTr="008E74F9">
              <w:tc>
                <w:tcPr>
                  <w:tcW w:w="946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0805" w:rsidRPr="008E74F9" w:rsidRDefault="00230805">
                  <w:pPr>
                    <w:spacing w:after="0" w:line="240" w:lineRule="auto"/>
                    <w:ind w:right="-271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230805" w:rsidTr="008E74F9">
              <w:tc>
                <w:tcPr>
                  <w:tcW w:w="946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0805" w:rsidRPr="008E74F9" w:rsidRDefault="008E74F9">
                  <w:pPr>
                    <w:spacing w:after="0" w:line="240" w:lineRule="auto"/>
                    <w:ind w:right="-271"/>
                    <w:jc w:val="center"/>
                    <w:rPr>
                      <w:rFonts w:ascii="Times New Roman" w:hAnsi="Times New Roman" w:cs="Times New Roman"/>
                    </w:rPr>
                  </w:pP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36"/>
                    </w:rPr>
                    <w:t>П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36"/>
                    </w:rPr>
                    <w:t xml:space="preserve">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36"/>
                    </w:rPr>
                    <w:t>О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36"/>
                    </w:rPr>
                    <w:t xml:space="preserve">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36"/>
                    </w:rPr>
                    <w:t>С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36"/>
                    </w:rPr>
                    <w:t xml:space="preserve">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36"/>
                    </w:rPr>
                    <w:t>Т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36"/>
                    </w:rPr>
                    <w:t xml:space="preserve">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36"/>
                    </w:rPr>
                    <w:t>А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36"/>
                    </w:rPr>
                    <w:t xml:space="preserve">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36"/>
                    </w:rPr>
                    <w:t>Н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36"/>
                    </w:rPr>
                    <w:t xml:space="preserve">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36"/>
                    </w:rPr>
                    <w:t>О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36"/>
                    </w:rPr>
                    <w:t xml:space="preserve">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36"/>
                    </w:rPr>
                    <w:t>В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36"/>
                    </w:rPr>
                    <w:t xml:space="preserve">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36"/>
                    </w:rPr>
                    <w:t>Л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36"/>
                    </w:rPr>
                    <w:t xml:space="preserve">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36"/>
                    </w:rPr>
                    <w:t>Е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36"/>
                    </w:rPr>
                    <w:t xml:space="preserve">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36"/>
                    </w:rPr>
                    <w:t>Н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36"/>
                    </w:rPr>
                    <w:t xml:space="preserve">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36"/>
                    </w:rPr>
                    <w:t>И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36"/>
                    </w:rPr>
                    <w:t xml:space="preserve">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36"/>
                    </w:rPr>
                    <w:t>Е</w:t>
                  </w:r>
                </w:p>
              </w:tc>
            </w:tr>
            <w:tr w:rsidR="00230805" w:rsidTr="008E74F9">
              <w:tc>
                <w:tcPr>
                  <w:tcW w:w="946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0805" w:rsidRPr="008E74F9" w:rsidRDefault="00230805">
                  <w:pPr>
                    <w:spacing w:after="0" w:line="240" w:lineRule="auto"/>
                    <w:ind w:right="-271"/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230805" w:rsidTr="008E74F9">
              <w:tc>
                <w:tcPr>
                  <w:tcW w:w="946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0805" w:rsidRDefault="00230805">
                  <w:pPr>
                    <w:spacing w:after="0" w:line="240" w:lineRule="auto"/>
                    <w:ind w:right="-271"/>
                    <w:jc w:val="center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230805" w:rsidTr="008E74F9">
              <w:tc>
                <w:tcPr>
                  <w:tcW w:w="946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0805" w:rsidRDefault="008E74F9">
                  <w:pPr>
                    <w:spacing w:after="0" w:line="240" w:lineRule="auto"/>
                    <w:ind w:right="-271"/>
                    <w:rPr>
                      <w:rFonts w:ascii="Century Schoolbook" w:eastAsia="Century Schoolbook" w:hAnsi="Century Schoolbook" w:cs="Century Schoolbook"/>
                      <w:spacing w:val="20"/>
                      <w:sz w:val="28"/>
                    </w:rPr>
                  </w:pPr>
                  <w:r>
                    <w:rPr>
                      <w:rFonts w:ascii="Century Schoolbook" w:eastAsia="Century Schoolbook" w:hAnsi="Century Schoolbook" w:cs="Century Schoolbook"/>
                      <w:b/>
                      <w:spacing w:val="20"/>
                      <w:sz w:val="28"/>
                    </w:rPr>
                    <w:t>«</w:t>
                  </w:r>
                  <w:r w:rsidR="00CE3197">
                    <w:rPr>
                      <w:rFonts w:ascii="Century Schoolbook" w:eastAsia="Century Schoolbook" w:hAnsi="Century Schoolbook" w:cs="Century Schoolbook"/>
                      <w:b/>
                      <w:spacing w:val="20"/>
                      <w:sz w:val="28"/>
                    </w:rPr>
                    <w:t>07</w:t>
                  </w:r>
                  <w:r>
                    <w:rPr>
                      <w:rFonts w:ascii="Century Schoolbook" w:eastAsia="Century Schoolbook" w:hAnsi="Century Schoolbook" w:cs="Century Schoolbook"/>
                      <w:b/>
                      <w:spacing w:val="20"/>
                      <w:sz w:val="28"/>
                    </w:rPr>
                    <w:t xml:space="preserve"> » </w:t>
                  </w:r>
                  <w:r w:rsidR="00CE3197">
                    <w:rPr>
                      <w:rFonts w:ascii="Century Schoolbook" w:eastAsia="Century Schoolbook" w:hAnsi="Century Schoolbook" w:cs="Century Schoolbook"/>
                      <w:b/>
                      <w:spacing w:val="20"/>
                      <w:sz w:val="28"/>
                    </w:rPr>
                    <w:t>03</w:t>
                  </w:r>
                  <w:r>
                    <w:rPr>
                      <w:rFonts w:ascii="Century Schoolbook" w:eastAsia="Century Schoolbook" w:hAnsi="Century Schoolbook" w:cs="Century Schoolbook"/>
                      <w:b/>
                      <w:spacing w:val="20"/>
                      <w:sz w:val="28"/>
                    </w:rPr>
                    <w:t xml:space="preserve">   2019 </w:t>
                  </w:r>
                  <w:r>
                    <w:rPr>
                      <w:rFonts w:ascii="Calibri" w:eastAsia="Calibri" w:hAnsi="Calibri" w:cs="Calibri"/>
                      <w:b/>
                      <w:spacing w:val="20"/>
                      <w:sz w:val="28"/>
                    </w:rPr>
                    <w:t>г</w:t>
                  </w:r>
                  <w:r>
                    <w:rPr>
                      <w:rFonts w:ascii="Century Schoolbook" w:eastAsia="Century Schoolbook" w:hAnsi="Century Schoolbook" w:cs="Century Schoolbook"/>
                      <w:b/>
                      <w:spacing w:val="20"/>
                      <w:sz w:val="28"/>
                    </w:rPr>
                    <w:t xml:space="preserve">.                       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spacing w:val="20"/>
                      <w:sz w:val="28"/>
                    </w:rPr>
                    <w:t>№</w:t>
                  </w:r>
                  <w:r w:rsidR="00CE3197">
                    <w:rPr>
                      <w:rFonts w:ascii="Times New Roman" w:eastAsia="Times New Roman" w:hAnsi="Times New Roman" w:cs="Times New Roman"/>
                      <w:b/>
                      <w:spacing w:val="20"/>
                      <w:sz w:val="28"/>
                    </w:rPr>
                    <w:t xml:space="preserve">   24</w:t>
                  </w:r>
                  <w:r>
                    <w:rPr>
                      <w:rFonts w:ascii="Times New Roman" w:eastAsia="Times New Roman" w:hAnsi="Times New Roman" w:cs="Times New Roman"/>
                      <w:b/>
                      <w:spacing w:val="20"/>
                      <w:sz w:val="28"/>
                    </w:rPr>
                    <w:t xml:space="preserve"> </w:t>
                  </w:r>
                  <w:r>
                    <w:rPr>
                      <w:rFonts w:ascii="Century Schoolbook" w:eastAsia="Century Schoolbook" w:hAnsi="Century Schoolbook" w:cs="Century Schoolbook"/>
                      <w:b/>
                      <w:spacing w:val="20"/>
                      <w:sz w:val="28"/>
                    </w:rPr>
                    <w:t xml:space="preserve">- </w:t>
                  </w:r>
                  <w:r>
                    <w:rPr>
                      <w:rFonts w:ascii="Times New Roman" w:eastAsia="Times New Roman" w:hAnsi="Times New Roman" w:cs="Times New Roman"/>
                      <w:b/>
                      <w:spacing w:val="20"/>
                      <w:sz w:val="28"/>
                    </w:rPr>
                    <w:t>пг</w:t>
                  </w:r>
                </w:p>
                <w:p w:rsidR="00230805" w:rsidRDefault="00230805">
                  <w:pPr>
                    <w:spacing w:after="0" w:line="240" w:lineRule="auto"/>
                    <w:ind w:right="-271"/>
                  </w:pPr>
                </w:p>
              </w:tc>
            </w:tr>
            <w:tr w:rsidR="00230805" w:rsidTr="008E74F9">
              <w:tc>
                <w:tcPr>
                  <w:tcW w:w="9464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0805" w:rsidRPr="008E74F9" w:rsidRDefault="008E74F9">
                  <w:pPr>
                    <w:spacing w:after="0" w:line="240" w:lineRule="auto"/>
                    <w:ind w:right="-271"/>
                    <w:jc w:val="center"/>
                    <w:rPr>
                      <w:rFonts w:ascii="Times New Roman" w:hAnsi="Times New Roman" w:cs="Times New Roman"/>
                    </w:rPr>
                  </w:pP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28"/>
                    </w:rPr>
                    <w:t>г</w:t>
                  </w:r>
                  <w:r w:rsidRPr="008E74F9">
                    <w:rPr>
                      <w:rFonts w:ascii="Times New Roman" w:eastAsia="Century Schoolbook" w:hAnsi="Times New Roman" w:cs="Times New Roman"/>
                      <w:b/>
                      <w:spacing w:val="20"/>
                      <w:sz w:val="28"/>
                    </w:rPr>
                    <w:t xml:space="preserve">. </w:t>
                  </w:r>
                  <w:r w:rsidRPr="008E74F9">
                    <w:rPr>
                      <w:rFonts w:ascii="Times New Roman" w:eastAsia="Calibri" w:hAnsi="Times New Roman" w:cs="Times New Roman"/>
                      <w:b/>
                      <w:spacing w:val="20"/>
                      <w:sz w:val="28"/>
                    </w:rPr>
                    <w:t>Тулун</w:t>
                  </w:r>
                </w:p>
              </w:tc>
            </w:tr>
          </w:tbl>
          <w:p w:rsidR="00230805" w:rsidRDefault="00230805">
            <w:pPr>
              <w:spacing w:after="0" w:line="240" w:lineRule="auto"/>
              <w:ind w:left="-3827" w:right="-3970"/>
              <w:rPr>
                <w:rFonts w:ascii="Century Schoolbook" w:eastAsia="Century Schoolbook" w:hAnsi="Century Schoolbook" w:cs="Century Schoolbook"/>
                <w:spacing w:val="20"/>
                <w:sz w:val="32"/>
              </w:rPr>
            </w:pPr>
          </w:p>
          <w:p w:rsidR="00230805" w:rsidRDefault="00230805">
            <w:pPr>
              <w:spacing w:after="0" w:line="240" w:lineRule="auto"/>
              <w:ind w:left="-3827" w:right="-3970"/>
              <w:rPr>
                <w:rFonts w:ascii="Century Schoolbook" w:eastAsia="Century Schoolbook" w:hAnsi="Century Schoolbook" w:cs="Century Schoolbook"/>
                <w:spacing w:val="20"/>
                <w:sz w:val="32"/>
              </w:rPr>
            </w:pPr>
          </w:p>
          <w:p w:rsidR="00230805" w:rsidRDefault="00230805">
            <w:pPr>
              <w:spacing w:after="0" w:line="240" w:lineRule="auto"/>
              <w:ind w:left="-3827" w:right="-3970"/>
            </w:pPr>
          </w:p>
        </w:tc>
      </w:tr>
    </w:tbl>
    <w:p w:rsidR="00230805" w:rsidRDefault="008E74F9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Об утверждении Концепции развития</w:t>
      </w:r>
    </w:p>
    <w:p w:rsidR="00230805" w:rsidRDefault="008E74F9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непрерывного агробизнес - образования</w:t>
      </w:r>
    </w:p>
    <w:p w:rsidR="00230805" w:rsidRDefault="008E74F9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на территории Тулунского  муниципального</w:t>
      </w:r>
    </w:p>
    <w:p w:rsidR="00230805" w:rsidRDefault="008E74F9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района  на период до 2023 года</w:t>
      </w:r>
    </w:p>
    <w:p w:rsidR="00230805" w:rsidRDefault="00230805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230805" w:rsidRDefault="00230805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230805" w:rsidRDefault="008E74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соответствии с Приказом Министерства образования Иркутской области и Министерства сельского хозяйства Иркутской области от 18 июля 2014 г. N85-МПР/61-МПР «Об  утверждении Концепции развития непрерывного агробизнес-образования на сельских территориях Иркутской области на период до 2020 года», в  целях  реализации  проекта  непрерывного  агробизнес - образования  на    территории  Тулунского муниципального   района,</w:t>
      </w:r>
    </w:p>
    <w:p w:rsidR="00230805" w:rsidRDefault="008E74F9">
      <w:pPr>
        <w:spacing w:after="10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ПОСТАНОВЛЯЮ:</w:t>
      </w:r>
    </w:p>
    <w:p w:rsidR="00230805" w:rsidRDefault="008E7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Утвердить  Концепцию развития  непрерывного агробизнес – образования на территории Тулунского  муниципального района  на период до 2023 года (прилагается).</w:t>
      </w: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8E7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Разместить настоящее постановление на официальном сайте администрации Тулунского муниципального района в информационно-телекоммуникационной сети «Интернет».</w:t>
      </w: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8E7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3. Контроль за исполнением настоящего постановления возложить на заместителя мэра Тулунского муниципального района Карпенко В. Н.</w:t>
      </w: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8E7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Мэр Тулунского </w:t>
      </w:r>
    </w:p>
    <w:p w:rsidR="00230805" w:rsidRDefault="008E74F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муниципального района                                            М. И. Гильдебрант</w:t>
      </w: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E74F9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E74F9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E74F9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E74F9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E74F9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E74F9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E74F9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E74F9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E74F9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E74F9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Исполнитель:</w:t>
      </w:r>
    </w:p>
    <w:p w:rsidR="00230805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Председатель Комитета по образованию </w:t>
      </w:r>
    </w:p>
    <w:p w:rsidR="00230805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заведующий МКУ «Центр МиФСОУ ТМР»                  С.В. Скурихин</w:t>
      </w:r>
    </w:p>
    <w:p w:rsidR="00230805" w:rsidRDefault="00230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8E74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Согласовано:</w:t>
      </w:r>
    </w:p>
    <w:p w:rsidR="00230805" w:rsidRDefault="00230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p w:rsidR="00230805" w:rsidRDefault="008E74F9">
      <w:pPr>
        <w:tabs>
          <w:tab w:val="left" w:pos="703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Начальник правового управления                                            </w:t>
      </w:r>
    </w:p>
    <w:p w:rsidR="00230805" w:rsidRDefault="008E74F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администрации Тулунского </w:t>
      </w:r>
    </w:p>
    <w:p w:rsidR="00230805" w:rsidRDefault="008E74F9">
      <w:pPr>
        <w:tabs>
          <w:tab w:val="left" w:pos="703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муниципального района                                                    Р.Ю.Егорова</w:t>
      </w:r>
    </w:p>
    <w:p w:rsidR="00230805" w:rsidRDefault="00230805">
      <w:pPr>
        <w:tabs>
          <w:tab w:val="left" w:pos="703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tabs>
          <w:tab w:val="left" w:pos="703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30805" w:rsidRDefault="008E74F9">
      <w:pPr>
        <w:tabs>
          <w:tab w:val="left" w:pos="703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Заместитель мэра по социальным вопросам                    В.Н. Карпенко</w:t>
      </w:r>
    </w:p>
    <w:p w:rsidR="00230805" w:rsidRDefault="00230805">
      <w:pPr>
        <w:tabs>
          <w:tab w:val="left" w:pos="703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30805" w:rsidRDefault="00230805">
      <w:pPr>
        <w:tabs>
          <w:tab w:val="left" w:pos="703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30805" w:rsidRDefault="008E74F9">
      <w:pPr>
        <w:tabs>
          <w:tab w:val="left" w:pos="703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Руководитель аппарата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</w:t>
      </w:r>
    </w:p>
    <w:p w:rsidR="00230805" w:rsidRDefault="008E74F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администрации Тулунского </w:t>
      </w:r>
    </w:p>
    <w:p w:rsidR="00230805" w:rsidRDefault="008E74F9">
      <w:pPr>
        <w:tabs>
          <w:tab w:val="left" w:pos="7035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муниципального района                                            П.Л. Коробейников                                             </w:t>
      </w:r>
    </w:p>
    <w:p w:rsidR="00230805" w:rsidRDefault="00230805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30805" w:rsidRDefault="0023080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230805" w:rsidSect="00CB4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0805"/>
    <w:rsid w:val="00230805"/>
    <w:rsid w:val="008E74F9"/>
    <w:rsid w:val="00CB4925"/>
    <w:rsid w:val="00CE3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74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cp:lastPrinted>2019-01-30T01:26:00Z</cp:lastPrinted>
  <dcterms:created xsi:type="dcterms:W3CDTF">2019-01-30T01:23:00Z</dcterms:created>
  <dcterms:modified xsi:type="dcterms:W3CDTF">2019-04-12T01:02:00Z</dcterms:modified>
</cp:coreProperties>
</file>